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CCD28" w14:textId="77777777" w:rsidR="00770A34" w:rsidRDefault="00770A34" w:rsidP="00770A34">
      <w:pPr>
        <w:pStyle w:val="Footer"/>
        <w:spacing w:after="0" w:line="240" w:lineRule="auto"/>
        <w:rPr>
          <w:rStyle w:val="PageNumber"/>
          <w:rFonts w:ascii="Arial" w:hAnsi="Arial" w:cs="Arial"/>
          <w:b/>
          <w:bCs/>
          <w:sz w:val="28"/>
          <w:szCs w:val="28"/>
        </w:rPr>
      </w:pPr>
      <w:r>
        <w:rPr>
          <w:rStyle w:val="PageNumber"/>
          <w:rFonts w:ascii="Arial" w:hAnsi="Arial" w:cs="Arial"/>
          <w:b/>
          <w:bCs/>
          <w:sz w:val="28"/>
          <w:szCs w:val="28"/>
        </w:rPr>
        <w:t>News Release</w:t>
      </w:r>
    </w:p>
    <w:p w14:paraId="0F974FA6" w14:textId="77777777" w:rsidR="00770A34" w:rsidRDefault="00770A34" w:rsidP="00770A34">
      <w:pPr>
        <w:rPr>
          <w:sz w:val="24"/>
          <w:szCs w:val="24"/>
        </w:rPr>
      </w:pPr>
    </w:p>
    <w:p w14:paraId="3AD75E29" w14:textId="77777777" w:rsidR="00770A34" w:rsidRDefault="00770A34" w:rsidP="00770A34">
      <w:pPr>
        <w:rPr>
          <w:rFonts w:ascii="Arial" w:hAnsi="Arial" w:cs="Arial"/>
        </w:rPr>
      </w:pPr>
      <w:r>
        <w:rPr>
          <w:rFonts w:ascii="Arial" w:hAnsi="Arial" w:cs="Arial"/>
        </w:rPr>
        <w:t>[DATE]</w:t>
      </w:r>
    </w:p>
    <w:p w14:paraId="73440FFA" w14:textId="77777777" w:rsidR="00770A34" w:rsidRDefault="00770A34" w:rsidP="00770A34">
      <w:pPr>
        <w:rPr>
          <w:rFonts w:ascii="Arial" w:hAnsi="Arial" w:cs="Arial"/>
        </w:rPr>
      </w:pPr>
    </w:p>
    <w:p w14:paraId="1525D5CC" w14:textId="77777777" w:rsidR="00770A34" w:rsidRPr="00770A34" w:rsidRDefault="00770A34" w:rsidP="00770A34">
      <w:pPr>
        <w:rPr>
          <w:rFonts w:ascii="Arial" w:hAnsi="Arial" w:cs="Arial"/>
          <w:b/>
          <w:bCs/>
        </w:rPr>
      </w:pPr>
      <w:r w:rsidRPr="00770A34">
        <w:rPr>
          <w:rFonts w:ascii="Arial" w:hAnsi="Arial" w:cs="Arial"/>
          <w:b/>
          <w:bCs/>
        </w:rPr>
        <w:t>[Insert Name] to Host Town Hall Discussion on Canada’s Defence Policy Review</w:t>
      </w:r>
    </w:p>
    <w:p w14:paraId="67879CD8" w14:textId="77777777" w:rsidR="00770A34" w:rsidRPr="00770A34" w:rsidRDefault="00770A34" w:rsidP="00770A34">
      <w:pPr>
        <w:rPr>
          <w:rFonts w:ascii="Arial" w:hAnsi="Arial" w:cs="Arial"/>
          <w:b/>
          <w:bCs/>
        </w:rPr>
      </w:pPr>
    </w:p>
    <w:p w14:paraId="5898EAFA" w14:textId="12C35311" w:rsidR="00770A34" w:rsidRPr="00770A34" w:rsidRDefault="00770A34" w:rsidP="00770A34">
      <w:pPr>
        <w:rPr>
          <w:rFonts w:ascii="Arial" w:hAnsi="Arial" w:cs="Arial"/>
          <w:lang w:val="en-US"/>
        </w:rPr>
      </w:pPr>
      <w:r w:rsidRPr="00770A34">
        <w:rPr>
          <w:rFonts w:ascii="Arial" w:hAnsi="Arial" w:cs="Arial"/>
          <w:b/>
          <w:bCs/>
        </w:rPr>
        <w:t xml:space="preserve">[Insert Name] </w:t>
      </w:r>
      <w:r w:rsidRPr="00770A34">
        <w:rPr>
          <w:rFonts w:ascii="Arial" w:hAnsi="Arial" w:cs="Arial"/>
        </w:rPr>
        <w:t>invites residents of [XX] to participate in a town hall discussion</w:t>
      </w:r>
      <w:r>
        <w:rPr>
          <w:rFonts w:ascii="Arial" w:hAnsi="Arial" w:cs="Arial"/>
        </w:rPr>
        <w:t xml:space="preserve"> </w:t>
      </w:r>
      <w:r w:rsidRPr="00770A34">
        <w:rPr>
          <w:rFonts w:ascii="Arial" w:hAnsi="Arial" w:cs="Arial"/>
        </w:rPr>
        <w:t>as part of the Government of Canada’s p</w:t>
      </w:r>
      <w:bookmarkStart w:id="0" w:name="_GoBack"/>
      <w:bookmarkEnd w:id="0"/>
      <w:r w:rsidRPr="00770A34">
        <w:rPr>
          <w:rFonts w:ascii="Arial" w:hAnsi="Arial" w:cs="Arial"/>
        </w:rPr>
        <w:t>ublic consultations on the development of a new defence policy for Canada.</w:t>
      </w:r>
    </w:p>
    <w:p w14:paraId="7D7B50DC" w14:textId="77777777" w:rsidR="00770A34" w:rsidRPr="00770A34" w:rsidRDefault="00770A34" w:rsidP="00770A34">
      <w:pPr>
        <w:rPr>
          <w:rFonts w:ascii="Arial" w:hAnsi="Arial" w:cs="Arial"/>
        </w:rPr>
      </w:pPr>
    </w:p>
    <w:p w14:paraId="7ED9F22B" w14:textId="27443030" w:rsidR="00770A34" w:rsidRPr="00770A34" w:rsidRDefault="00770A34" w:rsidP="00770A34">
      <w:pPr>
        <w:rPr>
          <w:rFonts w:ascii="Arial" w:hAnsi="Arial" w:cs="Arial"/>
          <w:shd w:val="clear" w:color="auto" w:fill="FFFFFF"/>
          <w:lang w:val="en-US"/>
        </w:rPr>
      </w:pPr>
      <w:r w:rsidRPr="00770A34">
        <w:rPr>
          <w:rFonts w:ascii="Arial" w:hAnsi="Arial" w:cs="Arial"/>
        </w:rPr>
        <w:t>Canadians deserve the opportunity to contribute to the outcome, which is why we want to hear</w:t>
      </w:r>
      <w:r w:rsidRPr="00770A34">
        <w:rPr>
          <w:rFonts w:ascii="Arial" w:hAnsi="Arial" w:cs="Arial"/>
          <w:shd w:val="clear" w:color="auto" w:fill="FFFFFF"/>
        </w:rPr>
        <w:t xml:space="preserve"> your views on the type of military Canada needs to advance our interests at home and abroad. </w:t>
      </w:r>
    </w:p>
    <w:p w14:paraId="0A2C4B31" w14:textId="77777777" w:rsidR="00770A34" w:rsidRPr="00770A34" w:rsidRDefault="00770A34" w:rsidP="00770A34">
      <w:pPr>
        <w:rPr>
          <w:rFonts w:ascii="Arial" w:hAnsi="Arial" w:cs="Arial"/>
        </w:rPr>
      </w:pPr>
    </w:p>
    <w:p w14:paraId="604D5C1C" w14:textId="2B933A47" w:rsidR="00770A34" w:rsidRPr="00770A34" w:rsidRDefault="00770A34" w:rsidP="00770A34">
      <w:pPr>
        <w:rPr>
          <w:rFonts w:ascii="Arial" w:hAnsi="Arial" w:cs="Arial"/>
        </w:rPr>
      </w:pPr>
      <w:r w:rsidRPr="00770A34">
        <w:rPr>
          <w:rFonts w:ascii="Arial" w:hAnsi="Arial" w:cs="Arial"/>
        </w:rPr>
        <w:t>A number of issues will be discussed during the meeting, including the main challenges to Canada’s security, the role of the Canadian Armed Forces (CAF) in addressing current threats and challenges, and resource and capability requirements to carry out the CAF mandate.</w:t>
      </w:r>
      <w:r w:rsidRPr="00770A34">
        <w:rPr>
          <w:rFonts w:ascii="Arial" w:hAnsi="Arial" w:cs="Arial"/>
          <w:color w:val="000000"/>
          <w:shd w:val="clear" w:color="auto" w:fill="FFFFFF"/>
        </w:rPr>
        <w:t xml:space="preserve"> A consultation paper is available </w:t>
      </w:r>
      <w:hyperlink r:id="rId12" w:history="1">
        <w:r w:rsidRPr="002370C3">
          <w:rPr>
            <w:rStyle w:val="Hyperlink"/>
            <w:rFonts w:ascii="Arial" w:hAnsi="Arial" w:cs="Arial"/>
            <w:shd w:val="clear" w:color="auto" w:fill="FFFFFF"/>
          </w:rPr>
          <w:t>online</w:t>
        </w:r>
      </w:hyperlink>
      <w:r w:rsidRPr="00770A34">
        <w:rPr>
          <w:rFonts w:ascii="Arial" w:hAnsi="Arial" w:cs="Arial"/>
          <w:color w:val="000000"/>
          <w:shd w:val="clear" w:color="auto" w:fill="FFFFFF"/>
        </w:rPr>
        <w:t xml:space="preserve"> to help guide this discussion.</w:t>
      </w:r>
    </w:p>
    <w:p w14:paraId="12D378B0" w14:textId="77777777" w:rsidR="00770A34" w:rsidRPr="00770A34" w:rsidRDefault="00770A34" w:rsidP="00770A34">
      <w:pPr>
        <w:rPr>
          <w:rFonts w:ascii="Arial" w:hAnsi="Arial" w:cs="Arial"/>
          <w:color w:val="000000"/>
          <w:shd w:val="clear" w:color="auto" w:fill="FFFFFF"/>
          <w:lang w:val="en-US"/>
        </w:rPr>
      </w:pPr>
    </w:p>
    <w:p w14:paraId="55C9BB99" w14:textId="143C7A0B" w:rsidR="00770A34" w:rsidRPr="00770A34" w:rsidRDefault="00770A34" w:rsidP="00770A34">
      <w:pPr>
        <w:rPr>
          <w:rFonts w:ascii="Arial" w:hAnsi="Arial" w:cs="Arial"/>
        </w:rPr>
      </w:pPr>
      <w:r w:rsidRPr="00770A34">
        <w:rPr>
          <w:rFonts w:ascii="Arial" w:hAnsi="Arial" w:cs="Arial"/>
          <w:color w:val="000000"/>
          <w:shd w:val="clear" w:color="auto" w:fill="FFFFFF"/>
        </w:rPr>
        <w:t xml:space="preserve">Canadians can also contribute to the discussion online </w:t>
      </w:r>
      <w:r w:rsidRPr="00770A34">
        <w:rPr>
          <w:rFonts w:ascii="Arial" w:hAnsi="Arial" w:cs="Arial"/>
        </w:rPr>
        <w:t xml:space="preserve">at </w:t>
      </w:r>
      <w:hyperlink r:id="rId13" w:history="1">
        <w:r w:rsidR="00FF33D6">
          <w:rPr>
            <w:rStyle w:val="Hyperlink"/>
            <w:rFonts w:ascii="Arial" w:hAnsi="Arial" w:cs="Arial"/>
          </w:rPr>
          <w:t>www.canada.ca/defence-consultations</w:t>
        </w:r>
      </w:hyperlink>
      <w:r w:rsidR="00FF33D6">
        <w:rPr>
          <w:rFonts w:ascii="Arial" w:hAnsi="Arial" w:cs="Arial"/>
        </w:rPr>
        <w:t xml:space="preserve"> </w:t>
      </w:r>
      <w:r w:rsidRPr="00770A34">
        <w:rPr>
          <w:rFonts w:ascii="Arial" w:hAnsi="Arial" w:cs="Arial"/>
        </w:rPr>
        <w:t xml:space="preserve">until July 31, 2016. </w:t>
      </w:r>
    </w:p>
    <w:p w14:paraId="372EB73F" w14:textId="77777777" w:rsidR="00770A34" w:rsidRPr="00770A34" w:rsidRDefault="00770A34" w:rsidP="00770A34">
      <w:pPr>
        <w:rPr>
          <w:rFonts w:ascii="Arial" w:hAnsi="Arial" w:cs="Arial"/>
        </w:rPr>
      </w:pPr>
    </w:p>
    <w:p w14:paraId="1638BD7D" w14:textId="77777777" w:rsidR="00770A34" w:rsidRPr="00770A34" w:rsidRDefault="00770A34" w:rsidP="00770A34">
      <w:pPr>
        <w:rPr>
          <w:rFonts w:ascii="Arial" w:hAnsi="Arial" w:cs="Arial"/>
          <w:b/>
          <w:bCs/>
        </w:rPr>
      </w:pPr>
      <w:r w:rsidRPr="00770A34">
        <w:rPr>
          <w:rFonts w:ascii="Arial" w:hAnsi="Arial" w:cs="Arial"/>
          <w:b/>
          <w:bCs/>
        </w:rPr>
        <w:t xml:space="preserve">What: </w:t>
      </w:r>
      <w:r w:rsidRPr="00770A34">
        <w:rPr>
          <w:rFonts w:ascii="Arial" w:hAnsi="Arial" w:cs="Arial"/>
        </w:rPr>
        <w:t>Town Hall Discussion on Canada’s Defence Policy Review</w:t>
      </w:r>
    </w:p>
    <w:p w14:paraId="19CA1078" w14:textId="77777777" w:rsidR="00770A34" w:rsidRPr="00770A34" w:rsidRDefault="00770A34" w:rsidP="00770A34">
      <w:pPr>
        <w:rPr>
          <w:rFonts w:ascii="Arial" w:hAnsi="Arial" w:cs="Arial"/>
        </w:rPr>
      </w:pPr>
    </w:p>
    <w:p w14:paraId="77E69DF0" w14:textId="77777777" w:rsidR="00770A34" w:rsidRPr="00770A34" w:rsidRDefault="00770A34" w:rsidP="00770A34">
      <w:pPr>
        <w:rPr>
          <w:rFonts w:ascii="Arial" w:hAnsi="Arial" w:cs="Arial"/>
          <w:b/>
          <w:bCs/>
          <w:color w:val="000000"/>
        </w:rPr>
      </w:pPr>
      <w:r w:rsidRPr="00770A34">
        <w:rPr>
          <w:rFonts w:ascii="Arial" w:hAnsi="Arial" w:cs="Arial"/>
          <w:b/>
          <w:bCs/>
          <w:color w:val="000000"/>
        </w:rPr>
        <w:t>When: [INSERT DATE]</w:t>
      </w:r>
    </w:p>
    <w:p w14:paraId="6545F1ED" w14:textId="77777777" w:rsidR="00770A34" w:rsidRPr="00770A34" w:rsidRDefault="00770A34" w:rsidP="00770A34">
      <w:pPr>
        <w:rPr>
          <w:rFonts w:ascii="Arial" w:hAnsi="Arial" w:cs="Arial"/>
          <w:b/>
          <w:bCs/>
          <w:color w:val="000000"/>
        </w:rPr>
      </w:pPr>
    </w:p>
    <w:p w14:paraId="475F06F6" w14:textId="77777777" w:rsidR="00770A34" w:rsidRPr="00770A34" w:rsidRDefault="00770A34" w:rsidP="00770A34">
      <w:pPr>
        <w:rPr>
          <w:rFonts w:ascii="Arial" w:hAnsi="Arial" w:cs="Arial"/>
          <w:b/>
          <w:bCs/>
          <w:color w:val="000000"/>
        </w:rPr>
      </w:pPr>
      <w:r w:rsidRPr="00770A34">
        <w:rPr>
          <w:rFonts w:ascii="Arial" w:hAnsi="Arial" w:cs="Arial"/>
          <w:b/>
          <w:bCs/>
          <w:color w:val="000000"/>
        </w:rPr>
        <w:t>Where: [INSERT LOCATION]</w:t>
      </w:r>
    </w:p>
    <w:p w14:paraId="239ADA7E" w14:textId="77777777" w:rsidR="00770A34" w:rsidRPr="00770A34" w:rsidRDefault="00770A34" w:rsidP="00770A34">
      <w:pPr>
        <w:rPr>
          <w:rFonts w:ascii="Arial" w:hAnsi="Arial" w:cs="Arial"/>
          <w:b/>
          <w:bCs/>
          <w:color w:val="000000"/>
        </w:rPr>
      </w:pPr>
    </w:p>
    <w:p w14:paraId="06BCE66C" w14:textId="77777777" w:rsidR="00770A34" w:rsidRPr="00770A34" w:rsidRDefault="00770A34" w:rsidP="00770A34">
      <w:pPr>
        <w:jc w:val="center"/>
        <w:rPr>
          <w:rFonts w:ascii="Arial" w:hAnsi="Arial" w:cs="Arial"/>
          <w:b/>
          <w:lang w:val="en"/>
        </w:rPr>
      </w:pPr>
      <w:r w:rsidRPr="00770A34">
        <w:rPr>
          <w:rFonts w:ascii="Arial" w:hAnsi="Arial" w:cs="Arial"/>
          <w:b/>
          <w:lang w:val="en"/>
        </w:rPr>
        <w:t>-30-</w:t>
      </w:r>
    </w:p>
    <w:p w14:paraId="17E07E20" w14:textId="77777777" w:rsidR="00770A34" w:rsidRDefault="00770A34" w:rsidP="00770A34">
      <w:pPr>
        <w:rPr>
          <w:rFonts w:ascii="Arial" w:hAnsi="Arial" w:cs="Arial"/>
          <w:lang w:val="en"/>
        </w:rPr>
      </w:pPr>
    </w:p>
    <w:p w14:paraId="1A5350A4" w14:textId="77777777" w:rsidR="00770A34" w:rsidRDefault="00770A34" w:rsidP="00770A34">
      <w:pPr>
        <w:rPr>
          <w:rFonts w:ascii="Arial" w:hAnsi="Arial" w:cs="Arial"/>
          <w:lang w:val="en"/>
        </w:rPr>
      </w:pPr>
    </w:p>
    <w:p w14:paraId="09497434" w14:textId="386C8922" w:rsidR="00770A34" w:rsidRDefault="00770A34" w:rsidP="00770A34">
      <w:pPr>
        <w:rPr>
          <w:rFonts w:ascii="Arial" w:hAnsi="Arial" w:cs="Arial"/>
          <w:lang w:val="en-US"/>
        </w:rPr>
      </w:pPr>
      <w:r>
        <w:rPr>
          <w:rFonts w:ascii="Arial" w:hAnsi="Arial" w:cs="Arial"/>
          <w:lang w:val="en"/>
        </w:rPr>
        <w:t>For more information, please visit</w:t>
      </w:r>
      <w:r>
        <w:rPr>
          <w:rStyle w:val="Strong"/>
          <w:rFonts w:ascii="Arial" w:hAnsi="Arial" w:cs="Arial"/>
          <w:lang w:val="en"/>
        </w:rPr>
        <w:t xml:space="preserve"> </w:t>
      </w:r>
      <w:hyperlink r:id="rId14" w:history="1">
        <w:r w:rsidR="002370C3">
          <w:rPr>
            <w:rStyle w:val="Hyperlink"/>
            <w:rFonts w:ascii="Arial" w:hAnsi="Arial" w:cs="Arial"/>
          </w:rPr>
          <w:t>www.canada.ca/defence-consultations</w:t>
        </w:r>
      </w:hyperlink>
      <w:r>
        <w:rPr>
          <w:rFonts w:ascii="Arial" w:hAnsi="Arial" w:cs="Arial"/>
        </w:rPr>
        <w:t xml:space="preserve">. </w:t>
      </w:r>
    </w:p>
    <w:p w14:paraId="59B9A7E9" w14:textId="54AC7997" w:rsidR="002370C3" w:rsidRPr="004337EB" w:rsidRDefault="00770A34" w:rsidP="002370C3">
      <w:pPr>
        <w:rPr>
          <w:rFonts w:ascii="Arial" w:hAnsi="Arial" w:cs="Arial"/>
        </w:rPr>
      </w:pPr>
      <w:r>
        <w:rPr>
          <w:rFonts w:ascii="Arial" w:hAnsi="Arial" w:cs="Arial"/>
        </w:rPr>
        <w:t xml:space="preserve">Twitter: </w:t>
      </w:r>
      <w:r w:rsidR="002370C3" w:rsidRPr="004337EB">
        <w:rPr>
          <w:rFonts w:ascii="Arial" w:hAnsi="Arial" w:cs="Arial"/>
          <w:color w:val="000000" w:themeColor="text1"/>
        </w:rPr>
        <w:t>#</w:t>
      </w:r>
      <w:proofErr w:type="spellStart"/>
      <w:r w:rsidR="002370C3" w:rsidRPr="004337EB">
        <w:rPr>
          <w:rFonts w:ascii="Arial" w:hAnsi="Arial" w:cs="Arial"/>
          <w:color w:val="000000" w:themeColor="text1"/>
        </w:rPr>
        <w:t>DefenceConsults</w:t>
      </w:r>
      <w:proofErr w:type="spellEnd"/>
      <w:r w:rsidR="002370C3" w:rsidRPr="004337EB">
        <w:rPr>
          <w:rFonts w:ascii="Arial" w:hAnsi="Arial" w:cs="Arial"/>
          <w:color w:val="000000" w:themeColor="text1"/>
        </w:rPr>
        <w:t xml:space="preserve"> / #</w:t>
      </w:r>
      <w:proofErr w:type="spellStart"/>
      <w:r w:rsidR="002370C3" w:rsidRPr="004337EB">
        <w:rPr>
          <w:rFonts w:ascii="Arial" w:hAnsi="Arial" w:cs="Arial"/>
          <w:color w:val="000000" w:themeColor="text1"/>
        </w:rPr>
        <w:t>Consultationsdefense</w:t>
      </w:r>
      <w:proofErr w:type="spellEnd"/>
      <w:r w:rsidR="002370C3" w:rsidRPr="004337EB">
        <w:rPr>
          <w:rFonts w:ascii="Arial" w:hAnsi="Arial" w:cs="Arial"/>
        </w:rPr>
        <w:t xml:space="preserve"> </w:t>
      </w:r>
    </w:p>
    <w:p w14:paraId="426B87E9" w14:textId="77777777" w:rsidR="002370C3" w:rsidRPr="004337EB" w:rsidRDefault="002370C3" w:rsidP="002370C3">
      <w:pPr>
        <w:pStyle w:val="NormalWeb"/>
        <w:spacing w:before="0" w:beforeAutospacing="0" w:after="0" w:afterAutospacing="0"/>
        <w:ind w:left="720"/>
        <w:rPr>
          <w:rFonts w:ascii="Arial" w:hAnsi="Arial" w:cs="Arial"/>
          <w:sz w:val="22"/>
          <w:szCs w:val="22"/>
        </w:rPr>
      </w:pPr>
      <w:proofErr w:type="gramStart"/>
      <w:r w:rsidRPr="004337EB">
        <w:rPr>
          <w:rFonts w:ascii="Arial" w:hAnsi="Arial" w:cs="Arial"/>
          <w:color w:val="000000" w:themeColor="text1"/>
          <w:sz w:val="22"/>
        </w:rPr>
        <w:t>@</w:t>
      </w:r>
      <w:proofErr w:type="spellStart"/>
      <w:r w:rsidRPr="004337EB">
        <w:rPr>
          <w:rFonts w:ascii="Arial" w:hAnsi="Arial" w:cs="Arial"/>
          <w:color w:val="000000" w:themeColor="text1"/>
          <w:sz w:val="22"/>
        </w:rPr>
        <w:t>NationalDefence</w:t>
      </w:r>
      <w:proofErr w:type="spellEnd"/>
      <w:r w:rsidRPr="004337EB">
        <w:rPr>
          <w:rFonts w:ascii="Arial" w:hAnsi="Arial" w:cs="Arial"/>
          <w:color w:val="000000" w:themeColor="text1"/>
          <w:sz w:val="22"/>
        </w:rPr>
        <w:t xml:space="preserve">  @</w:t>
      </w:r>
      <w:proofErr w:type="spellStart"/>
      <w:r w:rsidRPr="004337EB">
        <w:rPr>
          <w:rFonts w:ascii="Arial" w:hAnsi="Arial" w:cs="Arial"/>
          <w:color w:val="000000" w:themeColor="text1"/>
          <w:sz w:val="22"/>
        </w:rPr>
        <w:t>DefenseCanada</w:t>
      </w:r>
      <w:proofErr w:type="spellEnd"/>
      <w:proofErr w:type="gramEnd"/>
    </w:p>
    <w:p w14:paraId="5D5D274D" w14:textId="77777777" w:rsidR="002370C3" w:rsidRDefault="002370C3" w:rsidP="00770A34">
      <w:pPr>
        <w:rPr>
          <w:rFonts w:ascii="Arial" w:hAnsi="Arial" w:cs="Arial"/>
          <w:lang w:val="en"/>
        </w:rPr>
      </w:pPr>
    </w:p>
    <w:p w14:paraId="10202456" w14:textId="77777777" w:rsidR="00770A34" w:rsidRDefault="00770A34" w:rsidP="00770A34">
      <w:pPr>
        <w:rPr>
          <w:rFonts w:ascii="Arial" w:hAnsi="Arial" w:cs="Arial"/>
          <w:sz w:val="24"/>
          <w:szCs w:val="24"/>
          <w:lang w:val="en"/>
        </w:rPr>
      </w:pPr>
    </w:p>
    <w:p w14:paraId="3C1EBDC0" w14:textId="77777777" w:rsidR="00770A34" w:rsidRDefault="00770A34" w:rsidP="00770A34">
      <w:pPr>
        <w:rPr>
          <w:rFonts w:ascii="Arial" w:hAnsi="Arial" w:cs="Arial"/>
          <w:b/>
          <w:bCs/>
          <w:color w:val="000000"/>
        </w:rPr>
      </w:pPr>
      <w:r>
        <w:rPr>
          <w:rFonts w:ascii="Arial" w:hAnsi="Arial" w:cs="Arial"/>
          <w:b/>
          <w:bCs/>
          <w:lang w:val="en"/>
        </w:rPr>
        <w:t>Contacts</w:t>
      </w:r>
      <w:r>
        <w:rPr>
          <w:rFonts w:ascii="Arial" w:hAnsi="Arial" w:cs="Arial"/>
          <w:lang w:val="en"/>
        </w:rPr>
        <w:t xml:space="preserve"> </w:t>
      </w:r>
    </w:p>
    <w:p w14:paraId="026245AC" w14:textId="77777777" w:rsidR="00770A34" w:rsidRDefault="00770A34" w:rsidP="00770A34">
      <w:pPr>
        <w:rPr>
          <w:rFonts w:ascii="Arial" w:hAnsi="Arial" w:cs="Arial"/>
          <w:b/>
          <w:bCs/>
          <w:color w:val="000000"/>
        </w:rPr>
      </w:pPr>
    </w:p>
    <w:p w14:paraId="0F177F93" w14:textId="1908A0AE" w:rsidR="00770A34" w:rsidRDefault="00770A34" w:rsidP="00770A34">
      <w:pPr>
        <w:rPr>
          <w:rFonts w:ascii="Arial" w:hAnsi="Arial" w:cs="Arial"/>
          <w:b/>
          <w:bCs/>
          <w:color w:val="000000"/>
        </w:rPr>
      </w:pPr>
      <w:r>
        <w:rPr>
          <w:rFonts w:ascii="Arial" w:hAnsi="Arial" w:cs="Arial"/>
          <w:b/>
          <w:bCs/>
          <w:color w:val="000000"/>
        </w:rPr>
        <w:t xml:space="preserve">[INSERT </w:t>
      </w:r>
      <w:r w:rsidR="002370C3">
        <w:rPr>
          <w:rFonts w:ascii="Arial" w:hAnsi="Arial" w:cs="Arial"/>
          <w:b/>
          <w:bCs/>
          <w:color w:val="000000"/>
        </w:rPr>
        <w:t xml:space="preserve">HOST </w:t>
      </w:r>
      <w:r>
        <w:rPr>
          <w:rFonts w:ascii="Arial" w:hAnsi="Arial" w:cs="Arial"/>
          <w:b/>
          <w:bCs/>
          <w:color w:val="000000"/>
        </w:rPr>
        <w:t>CONTACT INFORMATION]</w:t>
      </w:r>
    </w:p>
    <w:p w14:paraId="1385E4B4" w14:textId="77777777" w:rsidR="00770A34" w:rsidRDefault="00770A34" w:rsidP="00770A34">
      <w:pPr>
        <w:rPr>
          <w:rFonts w:ascii="Arial" w:hAnsi="Arial" w:cs="Arial"/>
          <w:sz w:val="24"/>
          <w:szCs w:val="24"/>
          <w:lang w:val="en-US"/>
        </w:rPr>
      </w:pPr>
    </w:p>
    <w:p w14:paraId="5E72A9AC" w14:textId="77777777" w:rsidR="0093330B" w:rsidRPr="00705EC9" w:rsidRDefault="0093330B">
      <w:pPr>
        <w:rPr>
          <w:b/>
          <w:szCs w:val="24"/>
        </w:rPr>
      </w:pPr>
    </w:p>
    <w:sectPr w:rsidR="0093330B" w:rsidRPr="00705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5B1"/>
    <w:multiLevelType w:val="hybridMultilevel"/>
    <w:tmpl w:val="94C4B0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3FE0F30"/>
    <w:multiLevelType w:val="hybridMultilevel"/>
    <w:tmpl w:val="9F9215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0B"/>
    <w:rsid w:val="001429D5"/>
    <w:rsid w:val="002156BB"/>
    <w:rsid w:val="002370C3"/>
    <w:rsid w:val="00320A6C"/>
    <w:rsid w:val="00337C08"/>
    <w:rsid w:val="0056364E"/>
    <w:rsid w:val="005B6A1A"/>
    <w:rsid w:val="00705EC9"/>
    <w:rsid w:val="00726B52"/>
    <w:rsid w:val="00770A34"/>
    <w:rsid w:val="0093330B"/>
    <w:rsid w:val="009C1D85"/>
    <w:rsid w:val="00C2498F"/>
    <w:rsid w:val="00C83107"/>
    <w:rsid w:val="00E41428"/>
    <w:rsid w:val="00E4387D"/>
    <w:rsid w:val="00FC428A"/>
    <w:rsid w:val="00FF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34"/>
    <w:rPr>
      <w:rFonts w:ascii="Calibri" w:hAnsi="Calibri"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330B"/>
    <w:pPr>
      <w:tabs>
        <w:tab w:val="center" w:pos="4320"/>
        <w:tab w:val="right" w:pos="8640"/>
      </w:tabs>
      <w:spacing w:after="200" w:line="276" w:lineRule="auto"/>
    </w:pPr>
    <w:rPr>
      <w:rFonts w:eastAsia="Times New Roman"/>
      <w:lang w:val="en-US"/>
    </w:rPr>
  </w:style>
  <w:style w:type="character" w:customStyle="1" w:styleId="FooterChar">
    <w:name w:val="Footer Char"/>
    <w:basedOn w:val="DefaultParagraphFont"/>
    <w:link w:val="Footer"/>
    <w:uiPriority w:val="99"/>
    <w:rsid w:val="0093330B"/>
    <w:rPr>
      <w:rFonts w:ascii="Calibri" w:eastAsia="Times New Roman" w:hAnsi="Calibri" w:cs="Times New Roman"/>
      <w:sz w:val="22"/>
    </w:rPr>
  </w:style>
  <w:style w:type="character" w:styleId="PageNumber">
    <w:name w:val="page number"/>
    <w:basedOn w:val="DefaultParagraphFont"/>
    <w:uiPriority w:val="99"/>
    <w:rsid w:val="0093330B"/>
  </w:style>
  <w:style w:type="paragraph" w:styleId="ListParagraph">
    <w:name w:val="List Paragraph"/>
    <w:basedOn w:val="Normal"/>
    <w:uiPriority w:val="34"/>
    <w:qFormat/>
    <w:rsid w:val="0093330B"/>
    <w:pPr>
      <w:spacing w:after="200" w:line="276" w:lineRule="auto"/>
      <w:ind w:left="720"/>
      <w:contextualSpacing/>
    </w:pPr>
    <w:rPr>
      <w:rFonts w:eastAsia="Times New Roman"/>
      <w:lang w:val="en-US"/>
    </w:rPr>
  </w:style>
  <w:style w:type="character" w:styleId="Hyperlink">
    <w:name w:val="Hyperlink"/>
    <w:basedOn w:val="DefaultParagraphFont"/>
    <w:uiPriority w:val="99"/>
    <w:unhideWhenUsed/>
    <w:rsid w:val="0093330B"/>
    <w:rPr>
      <w:color w:val="0071BB"/>
      <w:u w:val="single"/>
    </w:rPr>
  </w:style>
  <w:style w:type="character" w:styleId="Strong">
    <w:name w:val="Strong"/>
    <w:basedOn w:val="DefaultParagraphFont"/>
    <w:uiPriority w:val="22"/>
    <w:qFormat/>
    <w:rsid w:val="001429D5"/>
    <w:rPr>
      <w:b/>
      <w:bCs/>
    </w:rPr>
  </w:style>
  <w:style w:type="paragraph" w:styleId="BalloonText">
    <w:name w:val="Balloon Text"/>
    <w:basedOn w:val="Normal"/>
    <w:link w:val="BalloonTextChar"/>
    <w:uiPriority w:val="99"/>
    <w:semiHidden/>
    <w:unhideWhenUsed/>
    <w:rsid w:val="00320A6C"/>
    <w:rPr>
      <w:rFonts w:ascii="Tahoma" w:hAnsi="Tahoma" w:cs="Tahoma"/>
      <w:sz w:val="16"/>
      <w:szCs w:val="16"/>
    </w:rPr>
  </w:style>
  <w:style w:type="character" w:customStyle="1" w:styleId="BalloonTextChar">
    <w:name w:val="Balloon Text Char"/>
    <w:basedOn w:val="DefaultParagraphFont"/>
    <w:link w:val="BalloonText"/>
    <w:uiPriority w:val="99"/>
    <w:semiHidden/>
    <w:rsid w:val="00320A6C"/>
    <w:rPr>
      <w:rFonts w:ascii="Tahoma" w:hAnsi="Tahoma" w:cs="Tahoma"/>
      <w:sz w:val="16"/>
      <w:szCs w:val="16"/>
    </w:rPr>
  </w:style>
  <w:style w:type="paragraph" w:styleId="NormalWeb">
    <w:name w:val="Normal (Web)"/>
    <w:basedOn w:val="Normal"/>
    <w:uiPriority w:val="99"/>
    <w:rsid w:val="002370C3"/>
    <w:pPr>
      <w:spacing w:before="100" w:beforeAutospacing="1" w:after="100" w:afterAutospacing="1"/>
    </w:pPr>
    <w:rPr>
      <w:rFonts w:ascii="Times New Roman" w:eastAsia="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34"/>
    <w:rPr>
      <w:rFonts w:ascii="Calibri" w:hAnsi="Calibri"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330B"/>
    <w:pPr>
      <w:tabs>
        <w:tab w:val="center" w:pos="4320"/>
        <w:tab w:val="right" w:pos="8640"/>
      </w:tabs>
      <w:spacing w:after="200" w:line="276" w:lineRule="auto"/>
    </w:pPr>
    <w:rPr>
      <w:rFonts w:eastAsia="Times New Roman"/>
      <w:lang w:val="en-US"/>
    </w:rPr>
  </w:style>
  <w:style w:type="character" w:customStyle="1" w:styleId="FooterChar">
    <w:name w:val="Footer Char"/>
    <w:basedOn w:val="DefaultParagraphFont"/>
    <w:link w:val="Footer"/>
    <w:uiPriority w:val="99"/>
    <w:rsid w:val="0093330B"/>
    <w:rPr>
      <w:rFonts w:ascii="Calibri" w:eastAsia="Times New Roman" w:hAnsi="Calibri" w:cs="Times New Roman"/>
      <w:sz w:val="22"/>
    </w:rPr>
  </w:style>
  <w:style w:type="character" w:styleId="PageNumber">
    <w:name w:val="page number"/>
    <w:basedOn w:val="DefaultParagraphFont"/>
    <w:uiPriority w:val="99"/>
    <w:rsid w:val="0093330B"/>
  </w:style>
  <w:style w:type="paragraph" w:styleId="ListParagraph">
    <w:name w:val="List Paragraph"/>
    <w:basedOn w:val="Normal"/>
    <w:uiPriority w:val="34"/>
    <w:qFormat/>
    <w:rsid w:val="0093330B"/>
    <w:pPr>
      <w:spacing w:after="200" w:line="276" w:lineRule="auto"/>
      <w:ind w:left="720"/>
      <w:contextualSpacing/>
    </w:pPr>
    <w:rPr>
      <w:rFonts w:eastAsia="Times New Roman"/>
      <w:lang w:val="en-US"/>
    </w:rPr>
  </w:style>
  <w:style w:type="character" w:styleId="Hyperlink">
    <w:name w:val="Hyperlink"/>
    <w:basedOn w:val="DefaultParagraphFont"/>
    <w:uiPriority w:val="99"/>
    <w:unhideWhenUsed/>
    <w:rsid w:val="0093330B"/>
    <w:rPr>
      <w:color w:val="0071BB"/>
      <w:u w:val="single"/>
    </w:rPr>
  </w:style>
  <w:style w:type="character" w:styleId="Strong">
    <w:name w:val="Strong"/>
    <w:basedOn w:val="DefaultParagraphFont"/>
    <w:uiPriority w:val="22"/>
    <w:qFormat/>
    <w:rsid w:val="001429D5"/>
    <w:rPr>
      <w:b/>
      <w:bCs/>
    </w:rPr>
  </w:style>
  <w:style w:type="paragraph" w:styleId="BalloonText">
    <w:name w:val="Balloon Text"/>
    <w:basedOn w:val="Normal"/>
    <w:link w:val="BalloonTextChar"/>
    <w:uiPriority w:val="99"/>
    <w:semiHidden/>
    <w:unhideWhenUsed/>
    <w:rsid w:val="00320A6C"/>
    <w:rPr>
      <w:rFonts w:ascii="Tahoma" w:hAnsi="Tahoma" w:cs="Tahoma"/>
      <w:sz w:val="16"/>
      <w:szCs w:val="16"/>
    </w:rPr>
  </w:style>
  <w:style w:type="character" w:customStyle="1" w:styleId="BalloonTextChar">
    <w:name w:val="Balloon Text Char"/>
    <w:basedOn w:val="DefaultParagraphFont"/>
    <w:link w:val="BalloonText"/>
    <w:uiPriority w:val="99"/>
    <w:semiHidden/>
    <w:rsid w:val="00320A6C"/>
    <w:rPr>
      <w:rFonts w:ascii="Tahoma" w:hAnsi="Tahoma" w:cs="Tahoma"/>
      <w:sz w:val="16"/>
      <w:szCs w:val="16"/>
    </w:rPr>
  </w:style>
  <w:style w:type="paragraph" w:styleId="NormalWeb">
    <w:name w:val="Normal (Web)"/>
    <w:basedOn w:val="Normal"/>
    <w:uiPriority w:val="99"/>
    <w:rsid w:val="002370C3"/>
    <w:pPr>
      <w:spacing w:before="100" w:beforeAutospacing="1" w:after="100" w:after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37325">
      <w:bodyDiv w:val="1"/>
      <w:marLeft w:val="0"/>
      <w:marRight w:val="0"/>
      <w:marTop w:val="0"/>
      <w:marBottom w:val="0"/>
      <w:divBdr>
        <w:top w:val="none" w:sz="0" w:space="0" w:color="auto"/>
        <w:left w:val="none" w:sz="0" w:space="0" w:color="auto"/>
        <w:bottom w:val="none" w:sz="0" w:space="0" w:color="auto"/>
        <w:right w:val="none" w:sz="0" w:space="0" w:color="auto"/>
      </w:divBdr>
    </w:div>
    <w:div w:id="1718241062">
      <w:bodyDiv w:val="1"/>
      <w:marLeft w:val="0"/>
      <w:marRight w:val="0"/>
      <w:marTop w:val="0"/>
      <w:marBottom w:val="0"/>
      <w:divBdr>
        <w:top w:val="none" w:sz="0" w:space="0" w:color="auto"/>
        <w:left w:val="none" w:sz="0" w:space="0" w:color="auto"/>
        <w:bottom w:val="none" w:sz="0" w:space="0" w:color="auto"/>
        <w:right w:val="none" w:sz="0" w:space="0" w:color="auto"/>
      </w:divBdr>
    </w:div>
    <w:div w:id="17572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anada.ca/defence-consultation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canada.ca/defence-consult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anada.ca/defence-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PA Admin" ma:contentTypeID="0x010100E6462F15D6120544BF30BB1862FE12090101006AD84622D7EBF94488B9C6FF1AACAF5F" ma:contentTypeVersion="7" ma:contentTypeDescription="" ma:contentTypeScope="" ma:versionID="085b0f8fce7e689ebe01dbee86e0c099">
  <xsd:schema xmlns:xsd="http://www.w3.org/2001/XMLSchema" xmlns:xs="http://www.w3.org/2001/XMLSchema" xmlns:p="http://schemas.microsoft.com/office/2006/metadata/properties" xmlns:ns1="http://schemas.microsoft.com/sharepoint/v3" xmlns:ns3="f671534e-74e5-4236-8092-3129c56dc4ea" targetNamespace="http://schemas.microsoft.com/office/2006/metadata/properties" ma:root="true" ma:fieldsID="df211632aca2b93c727962331ff9deab" ns1:_="" ns3:_="">
    <xsd:import namespace="http://schemas.microsoft.com/sharepoint/v3"/>
    <xsd:import namespace="f671534e-74e5-4236-8092-3129c56dc4ea"/>
    <xsd:element name="properties">
      <xsd:complexType>
        <xsd:sequence>
          <xsd:element name="documentManagement">
            <xsd:complexType>
              <xsd:all>
                <xsd:element ref="ns1:RoutingRuleDescription" minOccurs="0"/>
                <xsd:element ref="ns3:Entered_x0020_By" minOccurs="0"/>
                <xsd:element ref="ns3:Record_x0020_Date"/>
                <xsd:element ref="ns3:b80c1f53a0524e008c4670662d077fa0" minOccurs="0"/>
                <xsd:element ref="ns3:ib3219b4107f4d698716b70502ed242a" minOccurs="0"/>
                <xsd:element ref="ns3:a4a735c5c3a14a3cab9401b6e84ec97f" minOccurs="0"/>
                <xsd:element ref="ns3:TaxCatchAllLabel" minOccurs="0"/>
                <xsd:element ref="ns1:_dlc_Exempt" minOccurs="0"/>
                <xsd:element ref="ns1:_dlc_ExpireDateSaved" minOccurs="0"/>
                <xsd:element ref="ns1:_dlc_ExpireDate" minOccurs="0"/>
                <xsd:element ref="ns3:o4767eceb1cf4e2bbb9ae1f77dd06c0d" minOccurs="0"/>
                <xsd:element ref="ns3:TaxCatchAll" minOccurs="0"/>
                <xsd:element ref="ns3:gd43b524f0564ef891a8c4936f0cbee5" minOccurs="0"/>
                <xsd:element ref="ns3:cabbea28976f4c16b9df89740fbcfaea" minOccurs="0"/>
                <xsd:element ref="ns3:jd4271acd6ca435fb448d35a347627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0" nillable="true" ma:displayName="Exempt from Policy" ma:hidden="true" ma:internalName="_dlc_Exempt" ma:readOnly="tru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71534e-74e5-4236-8092-3129c56dc4ea" elementFormDefault="qualified">
    <xsd:import namespace="http://schemas.microsoft.com/office/2006/documentManagement/types"/>
    <xsd:import namespace="http://schemas.microsoft.com/office/infopath/2007/PartnerControls"/>
    <xsd:element name="Entered_x0020_By" ma:index="5" nillable="true" ma:displayName="Entered By" ma:internalName="Entered_x0020_By" ma:readOnly="false">
      <xsd:simpleType>
        <xsd:restriction base="dms:Text">
          <xsd:maxLength value="255"/>
        </xsd:restriction>
      </xsd:simpleType>
    </xsd:element>
    <xsd:element name="Record_x0020_Date" ma:index="6" ma:displayName="Record Date" ma:default="[today]" ma:format="DateOnly" ma:internalName="Record_x0020_Date">
      <xsd:simpleType>
        <xsd:restriction base="dms:DateTime"/>
      </xsd:simpleType>
    </xsd:element>
    <xsd:element name="b80c1f53a0524e008c4670662d077fa0" ma:index="13" ma:taxonomy="true" ma:internalName="b80c1f53a0524e008c4670662d077fa0" ma:taxonomyFieldName="Sensitivity" ma:displayName="Sensitivity" ma:default="2;#NATO Unclassified|31174c30-8db1-46cf-b4aa-9af4ad77d14b" ma:fieldId="{b80c1f53-a052-4e00-8c46-70662d077fa0}" ma:sspId="8c346edb-870d-4513-9c63-a893910a98ab" ma:termSetId="1a9fbc36-3b23-496c-bc01-201831f64af9" ma:anchorId="00000000-0000-0000-0000-000000000000" ma:open="false" ma:isKeyword="false">
      <xsd:complexType>
        <xsd:sequence>
          <xsd:element ref="pc:Terms" minOccurs="0" maxOccurs="1"/>
        </xsd:sequence>
      </xsd:complexType>
    </xsd:element>
    <xsd:element name="ib3219b4107f4d698716b70502ed242a" ma:index="15" ma:taxonomy="true" ma:internalName="ib3219b4107f4d698716b70502ed242a" ma:taxonomyFieldName="DocLanguage" ma:displayName="DocLanguage" ma:readOnly="false" ma:default="1;#English|bd6d7ee1-50c0-484f-9d07-7d7f65e837f3" ma:fieldId="{2b3219b4-107f-4d69-8716-b70502ed242a}" ma:taxonomyMulti="true" ma:sspId="8c346edb-870d-4513-9c63-a893910a98ab" ma:termSetId="0420b77c-9afa-427d-a10d-2c64f866f7ae" ma:anchorId="00000000-0000-0000-0000-000000000000" ma:open="false" ma:isKeyword="false">
      <xsd:complexType>
        <xsd:sequence>
          <xsd:element ref="pc:Terms" minOccurs="0" maxOccurs="1"/>
        </xsd:sequence>
      </xsd:complexType>
    </xsd:element>
    <xsd:element name="a4a735c5c3a14a3cab9401b6e84ec97f" ma:index="18" nillable="true" ma:taxonomy="true" ma:internalName="a4a735c5c3a14a3cab9401b6e84ec97f" ma:taxonomyFieldName="Region" ma:displayName="Region" ma:default="5;#National - Ottawa|06559d8d-532d-428b-9e6b-77c5c181ccb3" ma:fieldId="{a4a735c5-c3a1-4a3c-ab94-01b6e84ec97f}" ma:sspId="8c346edb-870d-4513-9c63-a893910a98ab" ma:termSetId="660ffbdb-1ef5-4803-801a-4e3e657fa261"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884dc368-9d49-4ae8-a624-e2b79571a6e2}" ma:internalName="TaxCatchAllLabel" ma:readOnly="true" ma:showField="CatchAllDataLabel" ma:web="5fa89a65-ee16-4ae6-8012-db71d4c1aeb8">
      <xsd:complexType>
        <xsd:complexContent>
          <xsd:extension base="dms:MultiChoiceLookup">
            <xsd:sequence>
              <xsd:element name="Value" type="dms:Lookup" maxOccurs="unbounded" minOccurs="0" nillable="true"/>
            </xsd:sequence>
          </xsd:extension>
        </xsd:complexContent>
      </xsd:complexType>
    </xsd:element>
    <xsd:element name="o4767eceb1cf4e2bbb9ae1f77dd06c0d" ma:index="23" ma:taxonomy="true" ma:internalName="o4767eceb1cf4e2bbb9ae1f77dd06c0d" ma:taxonomyFieldName="ADMPA_x0020_Subject" ma:displayName="ADMPA Subject" ma:default="6;#Admin|b6aac56e-b578-4638-b234-c551a8ef8c0f" ma:fieldId="{84767ece-b1cf-4e2b-bb9a-e1f77dd06c0d}" ma:taxonomyMulti="true" ma:sspId="8c346edb-870d-4513-9c63-a893910a98ab" ma:termSetId="a7c26415-b443-4186-8355-010c1c1c54b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884dc368-9d49-4ae8-a624-e2b79571a6e2}" ma:internalName="TaxCatchAll" ma:showField="CatchAllData" ma:web="5fa89a65-ee16-4ae6-8012-db71d4c1aeb8">
      <xsd:complexType>
        <xsd:complexContent>
          <xsd:extension base="dms:MultiChoiceLookup">
            <xsd:sequence>
              <xsd:element name="Value" type="dms:Lookup" maxOccurs="unbounded" minOccurs="0" nillable="true"/>
            </xsd:sequence>
          </xsd:extension>
        </xsd:complexContent>
      </xsd:complexType>
    </xsd:element>
    <xsd:element name="gd43b524f0564ef891a8c4936f0cbee5" ma:index="25" nillable="true" ma:taxonomy="true" ma:internalName="gd43b524f0564ef891a8c4936f0cbee5" ma:taxonomyFieldName="Fiscal_x0020_Year" ma:displayName="Fiscal Year" ma:readOnly="false" ma:default="68;#FY2015-2016|ef8ecf4f-4bf3-4825-8cd0-92de8c43dfbc" ma:fieldId="{0d43b524-f056-4ef8-91a8-c4936f0cbee5}" ma:sspId="8c346edb-870d-4513-9c63-a893910a98ab" ma:termSetId="90c6491d-c1ae-4564-ba16-d0dda62b5981" ma:anchorId="00000000-0000-0000-0000-000000000000" ma:open="false" ma:isKeyword="false">
      <xsd:complexType>
        <xsd:sequence>
          <xsd:element ref="pc:Terms" minOccurs="0" maxOccurs="1"/>
        </xsd:sequence>
      </xsd:complexType>
    </xsd:element>
    <xsd:element name="cabbea28976f4c16b9df89740fbcfaea" ma:index="27" nillable="true" ma:taxonomy="true" ma:internalName="cabbea28976f4c16b9df89740fbcfaea" ma:taxonomyFieldName="Releasable" ma:displayName="Releasable" ma:readOnly="false" ma:default="7;#CA|cf57ec48-c89d-4360-b439-915bb3b6707c" ma:fieldId="{cabbea28-976f-4c16-b9df-89740fbcfaea}" ma:sspId="8c346edb-870d-4513-9c63-a893910a98ab" ma:termSetId="6bd1f2be-c609-408b-a159-b39581c4eacd" ma:anchorId="00000000-0000-0000-0000-000000000000" ma:open="false" ma:isKeyword="false">
      <xsd:complexType>
        <xsd:sequence>
          <xsd:element ref="pc:Terms" minOccurs="0" maxOccurs="1"/>
        </xsd:sequence>
      </xsd:complexType>
    </xsd:element>
    <xsd:element name="jd4271acd6ca435fb448d35a34762777" ma:index="29" nillable="true" ma:taxonomy="true" ma:internalName="jd4271acd6ca435fb448d35a34762777" ma:taxonomyFieldName="Corporate_x0020_Name" ma:displayName="Corporate Name" ma:default="3;#National Defence|0fbf44f3-2f93-4fc5-8ee2-af669c0654de" ma:fieldId="{3d4271ac-d6ca-435f-b448-d35a34762777}" ma:sspId="8c346edb-870d-4513-9c63-a893910a98ab" ma:termSetId="7c9d31bb-0ad4-4943-a089-fe55428a6c0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hor"/>
        <xsd:element ref="dcterms:created" minOccurs="0" maxOccurs="1"/>
        <xsd:element ref="dc:identifier" minOccurs="0" maxOccurs="1"/>
        <xsd:element name="contentType" minOccurs="0" maxOccurs="1" type="xsd:string" ma:index="8"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ADMPA Base</p:Name>
  <p:Description/>
  <p:Statement/>
  <p:PolicyItems>
    <p:PolicyItem featureId="Microsoft.Office.RecordsManagement.PolicyFeatures.Expiration" staticId="0x010100E6462F15D6120544BF30BB1862FE120901|1007247583" UniqueId="0ec94e2f-331b-4fc7-9c54-459e4648ae2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Created</property>
                  <propertyId>8c06beca-0777-48f7-91c7-6da68bc07b69</propertyId>
                  <period>days</period>
                </formula>
                <action type="workflow" id="9663fc46-8817-497b-b503-b243f5e216bb"/>
              </data>
            </stages>
          </Schedule>
        </Schedules>
      </p:CustomData>
    </p:PolicyItem>
  </p:PolicyItems>
</p:Policy>
</file>

<file path=customXml/item3.xml><?xml version="1.0" encoding="utf-8"?>
<?mso-contentType ?>
<SharedContentType xmlns="Microsoft.SharePoint.Taxonomy.ContentTypeSync" SourceId="8c346edb-870d-4513-9c63-a893910a98ab" ContentTypeId="0x010100E6462F15D6120544BF30BB1862FE12090101"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b80c1f53a0524e008c4670662d077fa0 xmlns="f671534e-74e5-4236-8092-3129c56dc4ea">
      <Terms xmlns="http://schemas.microsoft.com/office/infopath/2007/PartnerControls">
        <TermInfo xmlns="http://schemas.microsoft.com/office/infopath/2007/PartnerControls">
          <TermName xmlns="http://schemas.microsoft.com/office/infopath/2007/PartnerControls">NATO Unclassified</TermName>
          <TermId xmlns="http://schemas.microsoft.com/office/infopath/2007/PartnerControls">31174c30-8db1-46cf-b4aa-9af4ad77d14b</TermId>
        </TermInfo>
      </Terms>
    </b80c1f53a0524e008c4670662d077fa0>
    <cabbea28976f4c16b9df89740fbcfaea xmlns="f671534e-74e5-4236-8092-3129c56dc4ea">
      <Terms xmlns="http://schemas.microsoft.com/office/infopath/2007/PartnerControls">
        <TermInfo xmlns="http://schemas.microsoft.com/office/infopath/2007/PartnerControls">
          <TermName xmlns="http://schemas.microsoft.com/office/infopath/2007/PartnerControls">CA</TermName>
          <TermId xmlns="http://schemas.microsoft.com/office/infopath/2007/PartnerControls">cf57ec48-c89d-4360-b439-915bb3b6707c</TermId>
        </TermInfo>
      </Terms>
    </cabbea28976f4c16b9df89740fbcfaea>
    <ib3219b4107f4d698716b70502ed242a xmlns="f671534e-74e5-4236-8092-3129c56dc4e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bd6d7ee1-50c0-484f-9d07-7d7f65e837f3</TermId>
        </TermInfo>
      </Terms>
    </ib3219b4107f4d698716b70502ed242a>
    <gd43b524f0564ef891a8c4936f0cbee5 xmlns="f671534e-74e5-4236-8092-3129c56dc4ea">
      <Terms xmlns="http://schemas.microsoft.com/office/infopath/2007/PartnerControls">
        <TermInfo xmlns="http://schemas.microsoft.com/office/infopath/2007/PartnerControls">
          <TermName xmlns="http://schemas.microsoft.com/office/infopath/2007/PartnerControls">FY2015-2016</TermName>
          <TermId xmlns="http://schemas.microsoft.com/office/infopath/2007/PartnerControls">ef8ecf4f-4bf3-4825-8cd0-92de8c43dfbc</TermId>
        </TermInfo>
      </Terms>
    </gd43b524f0564ef891a8c4936f0cbee5>
    <a4a735c5c3a14a3cab9401b6e84ec97f xmlns="f671534e-74e5-4236-8092-3129c56dc4ea">
      <Terms xmlns="http://schemas.microsoft.com/office/infopath/2007/PartnerControls">
        <TermInfo xmlns="http://schemas.microsoft.com/office/infopath/2007/PartnerControls">
          <TermName xmlns="http://schemas.microsoft.com/office/infopath/2007/PartnerControls">National - Ottawa</TermName>
          <TermId xmlns="http://schemas.microsoft.com/office/infopath/2007/PartnerControls">06559d8d-532d-428b-9e6b-77c5c181ccb3</TermId>
        </TermInfo>
      </Terms>
    </a4a735c5c3a14a3cab9401b6e84ec97f>
    <o4767eceb1cf4e2bbb9ae1f77dd06c0d xmlns="f671534e-74e5-4236-8092-3129c56dc4ea">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b6aac56e-b578-4638-b234-c551a8ef8c0f</TermId>
        </TermInfo>
      </Terms>
    </o4767eceb1cf4e2bbb9ae1f77dd06c0d>
    <TaxCatchAll xmlns="f671534e-74e5-4236-8092-3129c56dc4ea">
      <Value>6</Value>
      <Value>7</Value>
      <Value>68</Value>
      <Value>5</Value>
      <Value>3</Value>
      <Value>2</Value>
      <Value>1</Value>
    </TaxCatchAll>
    <RoutingRuleDescription xmlns="http://schemas.microsoft.com/sharepoint/v3" xsi:nil="true"/>
    <jd4271acd6ca435fb448d35a34762777 xmlns="f671534e-74e5-4236-8092-3129c56dc4ea">
      <Terms xmlns="http://schemas.microsoft.com/office/infopath/2007/PartnerControls">
        <TermInfo xmlns="http://schemas.microsoft.com/office/infopath/2007/PartnerControls">
          <TermName xmlns="http://schemas.microsoft.com/office/infopath/2007/PartnerControls">National Defence</TermName>
          <TermId xmlns="http://schemas.microsoft.com/office/infopath/2007/PartnerControls">0fbf44f3-2f93-4fc5-8ee2-af669c0654de</TermId>
        </TermInfo>
      </Terms>
    </jd4271acd6ca435fb448d35a34762777>
    <Record_x0020_Date xmlns="f671534e-74e5-4236-8092-3129c56dc4ea">2016-03-24T00:56:18+00:00</Record_x0020_Date>
    <Entered_x0020_By xmlns="f671534e-74e5-4236-8092-3129c56dc4ea" xsi:nil="true"/>
    <_dlc_ExpireDateSaved xmlns="http://schemas.microsoft.com/sharepoint/v3" xsi:nil="true"/>
    <_dlc_ExpireDate xmlns="http://schemas.microsoft.com/sharepoint/v3">2016-04-03T00:56:20+00:00</_dlc_ExpireDate>
  </documentManagement>
</p:properties>
</file>

<file path=customXml/itemProps1.xml><?xml version="1.0" encoding="utf-8"?>
<ds:datastoreItem xmlns:ds="http://schemas.openxmlformats.org/officeDocument/2006/customXml" ds:itemID="{8F50490C-7F3E-4C3B-9E07-927AB0A04060}"/>
</file>

<file path=customXml/itemProps2.xml><?xml version="1.0" encoding="utf-8"?>
<ds:datastoreItem xmlns:ds="http://schemas.openxmlformats.org/officeDocument/2006/customXml" ds:itemID="{E94B9224-8C52-42CA-83AA-983F1D2AFA1F}"/>
</file>

<file path=customXml/itemProps3.xml><?xml version="1.0" encoding="utf-8"?>
<ds:datastoreItem xmlns:ds="http://schemas.openxmlformats.org/officeDocument/2006/customXml" ds:itemID="{973D49CE-FD44-4B3C-A93F-CC145D059608}"/>
</file>

<file path=customXml/itemProps4.xml><?xml version="1.0" encoding="utf-8"?>
<ds:datastoreItem xmlns:ds="http://schemas.openxmlformats.org/officeDocument/2006/customXml" ds:itemID="{096FC798-7566-4AD7-99C6-B7B62BA4E886}"/>
</file>

<file path=customXml/itemProps5.xml><?xml version="1.0" encoding="utf-8"?>
<ds:datastoreItem xmlns:ds="http://schemas.openxmlformats.org/officeDocument/2006/customXml" ds:itemID="{C316DCBD-662E-4373-AAB5-894B7DC8928F}"/>
</file>

<file path=customXml/itemProps6.xml><?xml version="1.0" encoding="utf-8"?>
<ds:datastoreItem xmlns:ds="http://schemas.openxmlformats.org/officeDocument/2006/customXml" ds:itemID="{14997EA5-9918-432B-A47A-68E3C81364E4}"/>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Racicot.K</dc:creator>
  <cp:lastModifiedBy>Rushworth.m</cp:lastModifiedBy>
  <cp:revision>6</cp:revision>
  <dcterms:created xsi:type="dcterms:W3CDTF">2016-03-24T15:46:00Z</dcterms:created>
  <dcterms:modified xsi:type="dcterms:W3CDTF">2016-04-05T20:26:00Z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0x010100E6462F15D6120544BF30BB1862FE12090101006AD84622D7EBF94488B9C6FF1AACAF5F</vt:lpwstr>
  </property>
  <property fmtid="{D5CDD505-2E9C-101B-9397-08002B2CF9AE}" pid="3" name="Fiscal_x0020_Year">
    <vt:lpwstr>68;#FY2015-2016|ef8ecf4f-4bf3-4825-8cd0-92de8c43dfbc</vt:lpwstr>
  </property>
  <property fmtid="{D5CDD505-2E9C-101B-9397-08002B2CF9AE}" pid="4" name="Sensitivity">
    <vt:lpwstr>2;#NATO Unclassified|31174c30-8db1-46cf-b4aa-9af4ad77d14b</vt:lpwstr>
  </property>
  <property fmtid="{D5CDD505-2E9C-101B-9397-08002B2CF9AE}" pid="5" name="Region">
    <vt:lpwstr>5;#National - Ottawa|06559d8d-532d-428b-9e6b-77c5c181ccb3</vt:lpwstr>
  </property>
  <property fmtid="{D5CDD505-2E9C-101B-9397-08002B2CF9AE}" pid="6" name="Releasable">
    <vt:lpwstr>7;#CA|cf57ec48-c89d-4360-b439-915bb3b6707c</vt:lpwstr>
  </property>
  <property fmtid="{D5CDD505-2E9C-101B-9397-08002B2CF9AE}" pid="7" name="Corporate_x0020_Name">
    <vt:lpwstr>3;#National Defence|0fbf44f3-2f93-4fc5-8ee2-af669c0654de</vt:lpwstr>
  </property>
  <property fmtid="{D5CDD505-2E9C-101B-9397-08002B2CF9AE}" pid="8" name="ADMPA_x0020_Subject">
    <vt:lpwstr>6;#Admin|b6aac56e-b578-4638-b234-c551a8ef8c0f</vt:lpwstr>
  </property>
  <property fmtid="{D5CDD505-2E9C-101B-9397-08002B2CF9AE}" pid="9" name="DocLanguage">
    <vt:lpwstr>1;#English|bd6d7ee1-50c0-484f-9d07-7d7f65e837f3</vt:lpwstr>
  </property>
  <property fmtid="{D5CDD505-2E9C-101B-9397-08002B2CF9AE}" pid="10" name="Corporate Name">
    <vt:lpwstr>3;#National Defence|0fbf44f3-2f93-4fc5-8ee2-af669c0654de</vt:lpwstr>
  </property>
  <property fmtid="{D5CDD505-2E9C-101B-9397-08002B2CF9AE}" pid="11" name="ADMPA Subject">
    <vt:lpwstr>6;#Admin|b6aac56e-b578-4638-b234-c551a8ef8c0f</vt:lpwstr>
  </property>
  <property fmtid="{D5CDD505-2E9C-101B-9397-08002B2CF9AE}" pid="12" name="Fiscal Year">
    <vt:lpwstr>68;#FY2015-2016|ef8ecf4f-4bf3-4825-8cd0-92de8c43dfbc</vt:lpwstr>
  </property>
  <property fmtid="{D5CDD505-2E9C-101B-9397-08002B2CF9AE}" pid="13" name="_dlc_policyId">
    <vt:lpwstr>0x010100E6462F15D6120544BF30BB1862FE120901|1007247583</vt:lpwstr>
  </property>
  <property fmtid="{D5CDD505-2E9C-101B-9397-08002B2CF9AE}" pid="14" name="ItemRetentionFormula">
    <vt:lpwstr>&lt;formula id="Microsoft.Office.RecordsManagement.PolicyFeatures.Expiration.Formula.BuiltIn"&gt;&lt;number&gt;10&lt;/number&gt;&lt;property&gt;Created&lt;/property&gt;&lt;propertyId&gt;8c06beca-0777-48f7-91c7-6da68bc07b69&lt;/propertyId&gt;&lt;period&gt;days&lt;/period&gt;&lt;/formula&gt;</vt:lpwstr>
  </property>
</Properties>
</file>